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18"/>
          <w:szCs w:val="18"/>
          <w:lang w:eastAsia="ru-RU"/>
        </w:rPr>
      </w:pPr>
      <w:r w:rsidRPr="00AC1E44">
        <w:rPr>
          <w:rFonts w:ascii="Arial" w:eastAsia="Times New Roman" w:hAnsi="Arial" w:cs="Arial"/>
          <w:color w:val="363636"/>
          <w:sz w:val="18"/>
          <w:szCs w:val="18"/>
          <w:lang w:eastAsia="ru-RU"/>
        </w:rPr>
        <w:fldChar w:fldCharType="begin"/>
      </w:r>
      <w:r w:rsidRPr="00AC1E44">
        <w:rPr>
          <w:rFonts w:ascii="Arial" w:eastAsia="Times New Roman" w:hAnsi="Arial" w:cs="Arial"/>
          <w:color w:val="363636"/>
          <w:sz w:val="18"/>
          <w:szCs w:val="18"/>
          <w:lang w:eastAsia="ru-RU"/>
        </w:rPr>
        <w:instrText xml:space="preserve"> HYPERLINK "http://www.samsung.com/ru/support/warranty/" \l "n" \o "Close" </w:instrText>
      </w:r>
      <w:r w:rsidRPr="00AC1E44">
        <w:rPr>
          <w:rFonts w:ascii="Arial" w:eastAsia="Times New Roman" w:hAnsi="Arial" w:cs="Arial"/>
          <w:color w:val="363636"/>
          <w:sz w:val="18"/>
          <w:szCs w:val="18"/>
          <w:lang w:eastAsia="ru-RU"/>
        </w:rPr>
        <w:fldChar w:fldCharType="separate"/>
      </w:r>
      <w:r w:rsidRPr="00AC1E4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Кондиционер</w:t>
      </w:r>
      <w:r w:rsidRPr="00AC1E44">
        <w:rPr>
          <w:rFonts w:ascii="Arial" w:eastAsia="Times New Roman" w:hAnsi="Arial" w:cs="Arial"/>
          <w:color w:val="363636"/>
          <w:sz w:val="18"/>
          <w:szCs w:val="18"/>
          <w:lang w:eastAsia="ru-RU"/>
        </w:rPr>
        <w:fldChar w:fldCharType="end"/>
      </w:r>
    </w:p>
    <w:p w:rsidR="00AC1E44" w:rsidRPr="00AC1E44" w:rsidRDefault="00AC1E44" w:rsidP="00AC1E44">
      <w:pPr>
        <w:numPr>
          <w:ilvl w:val="0"/>
          <w:numId w:val="1"/>
        </w:numPr>
        <w:spacing w:after="0" w:line="240" w:lineRule="auto"/>
        <w:ind w:left="300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Срок гарантии</w: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Российская Федерация — 1 год 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Беларусь — 2 года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Азербайджан — 1 год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Армения — 1 год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Грузия — 1 год</w:t>
      </w:r>
    </w:p>
    <w:p w:rsidR="00AC1E44" w:rsidRPr="00AC1E44" w:rsidRDefault="00AC1E44" w:rsidP="00AC1E44">
      <w:pPr>
        <w:numPr>
          <w:ilvl w:val="0"/>
          <w:numId w:val="1"/>
        </w:numPr>
        <w:spacing w:before="525" w:after="0" w:line="240" w:lineRule="auto"/>
        <w:ind w:left="300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Срок бесплатного сервисного обслуживания</w: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Российская Федерация — 2 года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Беларусь — 1 год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Азербайджан — 2 года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Республика Армения — 2 года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Грузия — 2 года</w:t>
      </w:r>
      <w:proofErr w:type="gramStart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П</w:t>
      </w:r>
      <w:proofErr w:type="gramEnd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од бесплатным сервисным обслуживанием понимается дополнительное обязательство Изготовителя по устранению недостатков (дефектов) изделия, возникших по вине Изготовителя, без взимания платы с покупателя (потребителя).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>Бесплатное сервисное обслуживание предоставляется при условии установки сертифицированным установщиком Самсунг и внесении сведений об установке в гарантийный талон. </w:t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</w: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/>
        <w:t xml:space="preserve">Если установщик не сертифицирован Самсунг или сведения </w:t>
      </w:r>
      <w:proofErr w:type="gramStart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</w:t>
      </w:r>
      <w:proofErr w:type="gramEnd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</w:t>
      </w:r>
      <w:proofErr w:type="gramStart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гарантий</w:t>
      </w:r>
      <w:proofErr w:type="gramEnd"/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талон не внесены — бесплатное сервисное обслуживание не предоставляется.</w:t>
      </w:r>
    </w:p>
    <w:p w:rsidR="00AC1E44" w:rsidRPr="00AC1E44" w:rsidRDefault="00AC1E44" w:rsidP="00AC1E44">
      <w:pPr>
        <w:numPr>
          <w:ilvl w:val="0"/>
          <w:numId w:val="1"/>
        </w:numPr>
        <w:spacing w:before="525" w:after="0" w:line="240" w:lineRule="auto"/>
        <w:ind w:left="300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Срок службы</w:t>
      </w:r>
    </w:p>
    <w:p w:rsid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AC1E44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7 лет при условии соблюдения правил эксплуатации. Срок службы исчисляется с даты изготовления изделия, если руководством пользователя изделия не установлено иное ограничение.</w:t>
      </w:r>
    </w:p>
    <w:p w:rsid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</w:p>
    <w:p w:rsidR="00B46EBC" w:rsidRDefault="00AC1E44">
      <w:r>
        <w:t xml:space="preserve">  Расширенная гарантия</w: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Условия обслуживания по сертификату «Сервис+. Сервисное обслуживание» 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Сертификат предоставляет Потребителю право на устранение недостатков изделия без взимания платы за ремонт и замененные запасные части на условиях, указанных в гарантийном талоне на изделие.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Срок действия Сертификата исчисляется со дня окончания гарантийного срока и срока бесплатного сервисного обслуживания (при его наличии), </w:t>
      </w:r>
      <w:proofErr w:type="gram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установленных</w:t>
      </w:r>
      <w:proofErr w:type="gram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изготовителем изделия.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Сертификат действителен при условии его регистрации в течение 30 дней с момента покупки.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Сервисному обслуживанию по Сертификату подлежит только изделие, которое было указано при регистрации Сертификата.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Для получения сервисного обслуживания по Сертификату Потребителю необходимо предоставить Сертификат и документ, подтверждающий дату покупки изделия (чек или заполненный гарантийный талон).</w:t>
      </w:r>
    </w:p>
    <w:p w:rsidR="00AC1E44" w:rsidRPr="00AC1E44" w:rsidRDefault="00AC1E44" w:rsidP="00AC1E44">
      <w:pPr>
        <w:numPr>
          <w:ilvl w:val="0"/>
          <w:numId w:val="2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Действие Сертификата не распространяется на изделия, не предназначенные Изготовителем для продажи на территории РФ.</w:t>
      </w:r>
    </w:p>
    <w:p w:rsidR="00AC1E44" w:rsidRPr="00AC1E44" w:rsidRDefault="00AC1E44" w:rsidP="00AC1E44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Сертификат может быть передан другим лицам одновременно с изделием.</w: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Условия обслуживания по сертификату «Сервис+. Защита экрана» 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Сертификат предоставляет Потребителю право на однократную замену дисплея или задней стеклянной панели смартфона в случае его механического повреждения без взимания платы за ремонт и замененную запасную часть (не более одной запчасти).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Основанием для замены не может являться наличие потертостей, царапин, сколов и других незначительных повреждений дисплея, которые не мешают целевому использованию изделия.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Срок действия Сертификата исчисляется </w:t>
      </w:r>
      <w:proofErr w:type="gram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 даты продажи</w:t>
      </w:r>
      <w:proofErr w:type="gram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изделия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Сертификат действителен при условии его единовременной покупки с изделием и регистрации в течение 30 дней с момента покупки.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Сервисному обслуживанию по Сертификату подлежит только изделие, которое было указано при регистрации Сертификата.</w:t>
      </w:r>
    </w:p>
    <w:p w:rsidR="00AC1E44" w:rsidRPr="00AC1E44" w:rsidRDefault="00AC1E44" w:rsidP="00AC1E44">
      <w:pPr>
        <w:numPr>
          <w:ilvl w:val="0"/>
          <w:numId w:val="3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Для получения сервисного обслуживания по Сертификату Потребителю необходимо </w:t>
      </w:r>
      <w:proofErr w:type="gram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предоставить документ</w:t>
      </w:r>
      <w:proofErr w:type="gram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подтверждающий дату и факт единовременной покупки изделия и Сертификата (кассовый или товарный чек).</w:t>
      </w:r>
    </w:p>
    <w:p w:rsidR="00AC1E44" w:rsidRPr="00AC1E44" w:rsidRDefault="00AC1E44" w:rsidP="00AC1E44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Действие Сертификата не распространяется на Изделия, не предназначенные Изготовителем для продажи на территории РФ.</w:t>
      </w:r>
    </w:p>
    <w:p w:rsidR="00AC1E44" w:rsidRPr="00AC1E44" w:rsidRDefault="00137935" w:rsidP="00AC1E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noshade="t" o:hr="t" fillcolor="black" stroked="f"/>
        </w:pic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Порядок приобретения и активации сертификата «Сервис+»:</w:t>
      </w:r>
    </w:p>
    <w:p w:rsidR="00AC1E44" w:rsidRPr="00AC1E44" w:rsidRDefault="00AC1E44" w:rsidP="00AC1E44">
      <w:pPr>
        <w:numPr>
          <w:ilvl w:val="0"/>
          <w:numId w:val="4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Спрашивайте сертификат «Сервис+» в магазинах и АСЦ Вашего города</w:t>
      </w:r>
    </w:p>
    <w:p w:rsidR="00AC1E44" w:rsidRPr="00AC1E44" w:rsidRDefault="00AC1E44" w:rsidP="00AC1E44">
      <w:pPr>
        <w:numPr>
          <w:ilvl w:val="0"/>
          <w:numId w:val="4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Вы можете приобрести сертификат «Сервис+. Сервисное обслуживание»: </w:t>
      </w: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 xml:space="preserve">- одновременно с изделием – в фирменном магазине </w:t>
      </w:r>
      <w:proofErr w:type="spell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Samsung</w:t>
      </w:r>
      <w:proofErr w:type="spell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; </w:t>
      </w: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- не позднее, чем за 30 дней до окончания гарантийного срока и срока бесплатного сервисного обслуживания (при его наличии) на изделие – в сервисном центре.*</w:t>
      </w:r>
    </w:p>
    <w:p w:rsidR="00AC1E44" w:rsidRPr="00AC1E44" w:rsidRDefault="00AC1E44" w:rsidP="00AC1E44">
      <w:pPr>
        <w:numPr>
          <w:ilvl w:val="0"/>
          <w:numId w:val="4"/>
        </w:numPr>
        <w:spacing w:after="72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Вы можете приобрести сертификат «Сервис+. Защита экрана» одновременно с изделием в фирменном магазине </w:t>
      </w:r>
      <w:proofErr w:type="spell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Samsung</w:t>
      </w:r>
      <w:proofErr w:type="spell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;</w:t>
      </w:r>
    </w:p>
    <w:p w:rsidR="00AC1E44" w:rsidRPr="00AC1E44" w:rsidRDefault="00AC1E44" w:rsidP="00AC1E44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Зарегистрируйте </w:t>
      </w:r>
      <w:proofErr w:type="spellStart"/>
      <w:proofErr w:type="gram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c</w:t>
      </w:r>
      <w:proofErr w:type="gram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ертификат</w:t>
      </w:r>
      <w:proofErr w:type="spell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с помощью формы </w:t>
      </w:r>
      <w:hyperlink r:id="rId6" w:anchor="reg" w:history="1">
        <w:r w:rsidRPr="00AC1E44">
          <w:rPr>
            <w:rFonts w:ascii="Arial" w:eastAsia="Times New Roman" w:hAnsi="Arial" w:cs="Arial"/>
            <w:color w:val="0071BF"/>
            <w:sz w:val="26"/>
            <w:szCs w:val="26"/>
            <w:lang w:eastAsia="ru-RU"/>
          </w:rPr>
          <w:t>ниже</w:t>
        </w:r>
      </w:hyperlink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 или позвоните на бесплатную выделенную линию </w:t>
      </w:r>
      <w:proofErr w:type="spellStart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Samsung</w:t>
      </w:r>
      <w:proofErr w:type="spellEnd"/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8-800-555-55-66.</w:t>
      </w:r>
    </w:p>
    <w:p w:rsidR="00AC1E44" w:rsidRPr="00AC1E44" w:rsidRDefault="00AC1E44" w:rsidP="00AC1E44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br/>
        <w:t>*Пожалуйста, уточните наличие сертификатов в </w:t>
      </w:r>
      <w:hyperlink r:id="rId7" w:tgtFrame="_blank" w:history="1">
        <w:r w:rsidRPr="00AC1E44">
          <w:rPr>
            <w:rFonts w:ascii="Arial" w:eastAsia="Times New Roman" w:hAnsi="Arial" w:cs="Arial"/>
            <w:color w:val="0071BF"/>
            <w:sz w:val="26"/>
            <w:szCs w:val="26"/>
            <w:lang w:eastAsia="ru-RU"/>
          </w:rPr>
          <w:t>фирменных магазинах</w:t>
        </w:r>
      </w:hyperlink>
      <w:r w:rsidRPr="00AC1E44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и </w:t>
      </w:r>
      <w:hyperlink r:id="rId8" w:tgtFrame="_blank" w:history="1">
        <w:r w:rsidRPr="00AC1E44">
          <w:rPr>
            <w:rFonts w:ascii="Arial" w:eastAsia="Times New Roman" w:hAnsi="Arial" w:cs="Arial"/>
            <w:color w:val="0071BF"/>
            <w:sz w:val="26"/>
            <w:szCs w:val="26"/>
            <w:lang w:eastAsia="ru-RU"/>
          </w:rPr>
          <w:t>сервисных центрах</w:t>
        </w:r>
      </w:hyperlink>
    </w:p>
    <w:p w:rsidR="00AC1E44" w:rsidRPr="00AC1E44" w:rsidRDefault="00AC1E44" w:rsidP="00137935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bookmarkEnd w:id="0"/>
      <w:r w:rsidRPr="00AC1E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Спрашивайте сертификат «Сервис+» в магазинах и АСЦ Вашего города</w:t>
      </w:r>
    </w:p>
    <w:p w:rsidR="00AC1E44" w:rsidRDefault="00AC1E44"/>
    <w:sectPr w:rsidR="00AC1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04990"/>
    <w:multiLevelType w:val="multilevel"/>
    <w:tmpl w:val="DFD2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4A5574"/>
    <w:multiLevelType w:val="multilevel"/>
    <w:tmpl w:val="0B7AB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D66EE5"/>
    <w:multiLevelType w:val="multilevel"/>
    <w:tmpl w:val="1CC04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CE002C"/>
    <w:multiLevelType w:val="multilevel"/>
    <w:tmpl w:val="88244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E44"/>
    <w:rsid w:val="00137935"/>
    <w:rsid w:val="00365EEE"/>
    <w:rsid w:val="00AC1E44"/>
    <w:rsid w:val="00B4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E44"/>
    <w:rPr>
      <w:color w:val="0000FF"/>
      <w:u w:val="single"/>
    </w:rPr>
  </w:style>
  <w:style w:type="character" w:styleId="a4">
    <w:name w:val="Emphasis"/>
    <w:basedOn w:val="a0"/>
    <w:uiPriority w:val="20"/>
    <w:qFormat/>
    <w:rsid w:val="00AC1E44"/>
    <w:rPr>
      <w:i/>
      <w:iCs/>
    </w:rPr>
  </w:style>
  <w:style w:type="paragraph" w:styleId="a5">
    <w:name w:val="Normal (Web)"/>
    <w:basedOn w:val="a"/>
    <w:uiPriority w:val="99"/>
    <w:semiHidden/>
    <w:unhideWhenUsed/>
    <w:rsid w:val="00AC1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1E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1E44"/>
    <w:rPr>
      <w:color w:val="0000FF"/>
      <w:u w:val="single"/>
    </w:rPr>
  </w:style>
  <w:style w:type="character" w:styleId="a4">
    <w:name w:val="Emphasis"/>
    <w:basedOn w:val="a0"/>
    <w:uiPriority w:val="20"/>
    <w:qFormat/>
    <w:rsid w:val="00AC1E44"/>
    <w:rPr>
      <w:i/>
      <w:iCs/>
    </w:rPr>
  </w:style>
  <w:style w:type="paragraph" w:styleId="a5">
    <w:name w:val="Normal (Web)"/>
    <w:basedOn w:val="a"/>
    <w:uiPriority w:val="99"/>
    <w:semiHidden/>
    <w:unhideWhenUsed/>
    <w:rsid w:val="00AC1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C1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4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660244">
          <w:marLeft w:val="0"/>
          <w:marRight w:val="0"/>
          <w:marTop w:val="0"/>
          <w:marBottom w:val="0"/>
          <w:divBdr>
            <w:top w:val="single" w:sz="6" w:space="0" w:color="DADAD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279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msung.com/ru/support/locator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amsung.com/ru/brandshop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msung.com/ru/support/service_plu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2</cp:revision>
  <dcterms:created xsi:type="dcterms:W3CDTF">2017-03-23T11:30:00Z</dcterms:created>
  <dcterms:modified xsi:type="dcterms:W3CDTF">2017-04-11T11:09:00Z</dcterms:modified>
</cp:coreProperties>
</file>